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Employment Prospect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Employment Prospect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 have always wanted to work in the manufacturing sector, especially in the fashion industry. Logistics and supply chain management degree provides people with the essential skills that enable him or her to be absorbed in the job market. The supply chain in the manufacturing sector involves the process of manufacturing until the product ends up in the consumers’ hands. As such, there are various job opportunities that I can explore with my degree. Some of the areas I can fit with my degree include productive manager, industry analyst, transportation director, supply chain sales, supply chain consultant, and many others.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the fashion industry, some of the qualifications that employers are looking for include supply chain management degrees and other skills that are acquired through the training in the degree program. For example, such skills include resilience, good communication, effective leadership, and management skills, self-management, planning and research skills, interpersonal and teamwork skills. As a supply chain manager, one has to deal with different sets of groups. As a result, he or she must possess the teamwork and interpersonal skills that can enable him or her work in teams. Employers in the fashion industry are looking for employees who can contribute towards the realization of the organizational goals.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Apart from the skills that are acquired in school, the supply chain manager in the fashion industry is required to have relevant work experience. Different organizations will require different work experiences. Every job requires work experience because it increases one’s competitiveness in the job market. Work experience is something that most employers look for when assessing their potential candidates for employment opportunities.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 top fashion companies in the industry include American Eagle, Under Armour, Tommy Hilfiger, Coach, Nike, Gap Inc., and Michael </w:t>
      </w:r>
      <w:r>
        <w:rPr>
          <w:rFonts w:ascii="Times New Roman" w:cs="Times New Roman" w:hAnsi="Times New Roman"/>
          <w:sz w:val="24"/>
          <w:szCs w:val="24"/>
        </w:rPr>
        <w:t>Kors</w:t>
      </w:r>
      <w:r>
        <w:rPr>
          <w:rFonts w:ascii="Times New Roman" w:cs="Times New Roman" w:hAnsi="Times New Roman"/>
          <w:sz w:val="24"/>
          <w:szCs w:val="24"/>
        </w:rPr>
        <w:t xml:space="preserve"> (Fitzpatrick, 2015). Most of </w:t>
      </w:r>
      <w:r>
        <w:rPr>
          <w:rFonts w:ascii="Times New Roman" w:cs="Times New Roman" w:hAnsi="Times New Roman"/>
          <w:sz w:val="24"/>
          <w:szCs w:val="24"/>
        </w:rPr>
        <w:t>these companies have a good rating as employers. For example, Coach is rated as 3.7 out of 5, Gap Inc. is rated 3.6, Nike is rated 4.0 out of 5 (Glassdoor.com). The fashion business is complex because it involves a massive amount of infrastructure and organization that must well-structured to meet the consumer's taste. As a supply chain manager, I will have to manage orders and deadlines while making sure that the organization has all the materials it needs such as raw materials like fabric to manufacture the products. Also, as a supply chain manager, my responsibilities will include managing the deliveries from the factory to various destinations.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Fitzpatrick, H. (2015 July, 6). “The Top 10 Clothing Companies in America.” </w:t>
      </w:r>
      <w:r>
        <w:rPr>
          <w:rFonts w:ascii="Times New Roman" w:cs="Times New Roman" w:hAnsi="Times New Roman"/>
          <w:i/>
          <w:sz w:val="24"/>
          <w:szCs w:val="24"/>
        </w:rPr>
        <w:t>Business Insider.</w:t>
      </w:r>
      <w:r>
        <w:rPr>
          <w:rFonts w:ascii="Times New Roman" w:cs="Times New Roman" w:hAnsi="Times New Roman"/>
          <w:sz w:val="24"/>
          <w:szCs w:val="24"/>
        </w:rPr>
        <w:t xml:space="preserve"> Retrieved from </w:t>
      </w:r>
      <w:r>
        <w:rPr/>
        <w:fldChar w:fldCharType="begin"/>
      </w:r>
      <w:r>
        <w:instrText xml:space="preserve"> HYPERLINK "https://www.businessinsider.com/the-10-biggest-apparel-companies-in-the-us-2015-7?IR=T" </w:instrText>
      </w:r>
      <w:r>
        <w:rPr/>
        <w:fldChar w:fldCharType="separate"/>
      </w:r>
      <w:r>
        <w:rPr>
          <w:rStyle w:val="style85"/>
          <w:rFonts w:ascii="Times New Roman" w:cs="Times New Roman" w:hAnsi="Times New Roman"/>
          <w:color w:val="auto"/>
          <w:sz w:val="24"/>
          <w:szCs w:val="24"/>
          <w:u w:val="none"/>
        </w:rPr>
        <w:t>https://www.businessinsider.com/the-10-biggest-apparel-companies-in-the-us-2015-7?IR=T</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EMPLOYMENT PROSPECT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EMPLOYMENT PROSPECT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e3a0e70-635b-4d3b-a164-46651187b01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b0e03d9-a295-4d74-b1c8-6d1d3bfddf9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439</Words>
  <Pages>1</Pages>
  <Characters>2518</Characters>
  <Application>WPS Office</Application>
  <DocSecurity>0</DocSecurity>
  <Paragraphs>50</Paragraphs>
  <ScaleCrop>false</ScaleCrop>
  <LinksUpToDate>false</LinksUpToDate>
  <CharactersWithSpaces>2951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2019-11-06T07:40:00Z</dcterms:created>
  <dc:creator>Hp</dc:creator>
  <lastModifiedBy>JKM-LX1</lastModifiedBy>
  <dcterms:modified xsi:type="dcterms:W3CDTF">2019-11-06T07:40:00Z</dcterms:modified>
  <revision>2</revision>
</coreProperties>
</file>

<file path=docProps/custom.xml><?xml version="1.0" encoding="utf-8"?>
<Properties xmlns="http://schemas.openxmlformats.org/officeDocument/2006/custom-properties" xmlns:vt="http://schemas.openxmlformats.org/officeDocument/2006/docPropsVTypes"/>
</file>